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F236" w14:textId="6ED6EBFB" w:rsidR="005A6C11" w:rsidRDefault="006F222A">
      <w:pPr>
        <w:rPr>
          <w:lang w:val="de-DE"/>
        </w:rPr>
      </w:pPr>
      <w:r>
        <w:rPr>
          <w:lang w:val="de-DE"/>
        </w:rPr>
        <w:t>UNIT COSTS CERV PROGRAMME</w:t>
      </w:r>
    </w:p>
    <w:p w14:paraId="36BAD6DC" w14:textId="3D22E89B" w:rsidR="006F222A" w:rsidRDefault="006F222A">
      <w:pPr>
        <w:rPr>
          <w:lang w:val="de-DE"/>
        </w:rPr>
      </w:pPr>
      <w:r>
        <w:rPr>
          <w:lang w:val="de-DE"/>
        </w:rPr>
        <w:t>ACCOMMODATION</w:t>
      </w:r>
    </w:p>
    <w:p w14:paraId="69B6020A" w14:textId="7F425733" w:rsidR="006F222A" w:rsidRPr="006F222A" w:rsidRDefault="006F222A">
      <w:pPr>
        <w:rPr>
          <w:lang w:val="de-DE"/>
        </w:rPr>
      </w:pPr>
      <w:r w:rsidRPr="006F222A">
        <w:rPr>
          <w:noProof/>
          <w:lang w:val="de-DE"/>
        </w:rPr>
        <w:drawing>
          <wp:inline distT="0" distB="0" distL="0" distR="0" wp14:anchorId="67BE1058" wp14:editId="1EBC24C6">
            <wp:extent cx="5731510" cy="400812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E3D65" w14:textId="77777777" w:rsidR="006F222A" w:rsidRDefault="006F222A">
      <w:pPr>
        <w:rPr>
          <w:lang w:val="de-DE"/>
        </w:rPr>
      </w:pPr>
    </w:p>
    <w:p w14:paraId="07CEEEB0" w14:textId="77777777" w:rsidR="006F222A" w:rsidRDefault="006F222A">
      <w:pPr>
        <w:rPr>
          <w:lang w:val="de-DE"/>
        </w:rPr>
      </w:pPr>
    </w:p>
    <w:p w14:paraId="3D2486A1" w14:textId="77777777" w:rsidR="006F222A" w:rsidRDefault="006F222A">
      <w:pPr>
        <w:rPr>
          <w:lang w:val="de-DE"/>
        </w:rPr>
      </w:pPr>
    </w:p>
    <w:p w14:paraId="682B2595" w14:textId="77777777" w:rsidR="006F222A" w:rsidRDefault="006F222A">
      <w:pPr>
        <w:rPr>
          <w:lang w:val="de-DE"/>
        </w:rPr>
      </w:pPr>
    </w:p>
    <w:p w14:paraId="4123F473" w14:textId="3D4DAE79" w:rsidR="006F222A" w:rsidRDefault="006F222A">
      <w:pPr>
        <w:rPr>
          <w:lang w:val="de-DE"/>
        </w:rPr>
      </w:pPr>
      <w:r>
        <w:rPr>
          <w:lang w:val="de-DE"/>
        </w:rPr>
        <w:lastRenderedPageBreak/>
        <w:t>SUBSISTENCE</w:t>
      </w:r>
    </w:p>
    <w:p w14:paraId="7D123ADA" w14:textId="2F183803" w:rsidR="006F222A" w:rsidRDefault="006F222A">
      <w:pPr>
        <w:rPr>
          <w:lang w:val="de-DE"/>
        </w:rPr>
      </w:pPr>
      <w:r w:rsidRPr="006F222A">
        <w:rPr>
          <w:noProof/>
          <w:lang w:val="de-DE"/>
        </w:rPr>
        <w:drawing>
          <wp:inline distT="0" distB="0" distL="0" distR="0" wp14:anchorId="17B91F1F" wp14:editId="75B65BE3">
            <wp:extent cx="5731510" cy="3787775"/>
            <wp:effectExtent l="0" t="0" r="254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D5DD" w14:textId="77777777" w:rsidR="006F222A" w:rsidRDefault="006F222A">
      <w:pPr>
        <w:rPr>
          <w:noProof/>
          <w:lang w:val="fr-BE"/>
        </w:rPr>
      </w:pPr>
    </w:p>
    <w:p w14:paraId="13B7E92D" w14:textId="77777777" w:rsidR="006F222A" w:rsidRDefault="006F222A">
      <w:pPr>
        <w:rPr>
          <w:noProof/>
          <w:lang w:val="fr-BE"/>
        </w:rPr>
      </w:pPr>
    </w:p>
    <w:p w14:paraId="6F8CB5E1" w14:textId="77777777" w:rsidR="006F222A" w:rsidRDefault="006F222A">
      <w:pPr>
        <w:rPr>
          <w:noProof/>
          <w:lang w:val="fr-BE"/>
        </w:rPr>
      </w:pPr>
    </w:p>
    <w:p w14:paraId="6A9FBC31" w14:textId="77777777" w:rsidR="006F222A" w:rsidRDefault="006F222A">
      <w:pPr>
        <w:rPr>
          <w:noProof/>
          <w:lang w:val="fr-BE"/>
        </w:rPr>
      </w:pPr>
    </w:p>
    <w:p w14:paraId="5DAF4371" w14:textId="77777777" w:rsidR="006F222A" w:rsidRDefault="006F222A">
      <w:pPr>
        <w:rPr>
          <w:noProof/>
          <w:lang w:val="fr-BE"/>
        </w:rPr>
      </w:pPr>
    </w:p>
    <w:p w14:paraId="790FDDC0" w14:textId="0D039672" w:rsidR="006F222A" w:rsidRDefault="006F222A">
      <w:pPr>
        <w:rPr>
          <w:noProof/>
          <w:lang w:val="fr-BE"/>
        </w:rPr>
      </w:pPr>
      <w:r w:rsidRPr="006F222A">
        <w:rPr>
          <w:noProof/>
          <w:lang w:val="fr-BE"/>
        </w:rPr>
        <w:lastRenderedPageBreak/>
        <w:t>TRAVEL 50-399 km (INSIDE EU COUNTRIES)</w:t>
      </w:r>
    </w:p>
    <w:p w14:paraId="4F29A7ED" w14:textId="27BB3073" w:rsidR="006F222A" w:rsidRDefault="006F222A">
      <w:pPr>
        <w:rPr>
          <w:lang w:val="de-DE"/>
        </w:rPr>
      </w:pPr>
      <w:r w:rsidRPr="006F222A">
        <w:rPr>
          <w:noProof/>
          <w:lang w:val="de-DE"/>
        </w:rPr>
        <w:drawing>
          <wp:inline distT="0" distB="0" distL="0" distR="0" wp14:anchorId="41ACC8C7" wp14:editId="5FB019A4">
            <wp:extent cx="5607050" cy="1866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82EB" w14:textId="7FEC635D" w:rsidR="006F222A" w:rsidRDefault="006F222A">
      <w:pPr>
        <w:rPr>
          <w:lang w:val="de-DE"/>
        </w:rPr>
      </w:pPr>
    </w:p>
    <w:p w14:paraId="2AACDD53" w14:textId="023403CD" w:rsidR="000E4BF3" w:rsidRPr="000E4BF3" w:rsidRDefault="000E4BF3">
      <w:pPr>
        <w:rPr>
          <w:b/>
          <w:bCs/>
          <w:lang w:val="en-GB"/>
        </w:rPr>
      </w:pPr>
      <w:r w:rsidRPr="000E4BF3">
        <w:rPr>
          <w:b/>
          <w:bCs/>
          <w:lang w:val="en-GB"/>
        </w:rPr>
        <w:t>Rail and flight calculator:</w:t>
      </w:r>
    </w:p>
    <w:p w14:paraId="31A2D02B" w14:textId="5EB371B9" w:rsidR="000E4BF3" w:rsidRPr="000E4BF3" w:rsidRDefault="000E4BF3" w:rsidP="000E4BF3">
      <w:pPr>
        <w:rPr>
          <w:lang w:val="en-GB"/>
        </w:rPr>
      </w:pPr>
      <w:hyperlink r:id="rId9" w:history="1">
        <w:r w:rsidRPr="000E4BF3">
          <w:rPr>
            <w:rStyle w:val="Hyperlink"/>
            <w:lang w:val="en-GB"/>
          </w:rPr>
          <w:t>https://ec.europa.eu/info/funding-tenders/procedures-guidelines-tenders/information-contractors-and-beneficiaries/calculate-unit-costs-eligible-travel-costs_en#rail-calculator</w:t>
        </w:r>
      </w:hyperlink>
      <w:r w:rsidRPr="000E4BF3">
        <w:rPr>
          <w:lang w:val="en-GB"/>
        </w:rPr>
        <w:t xml:space="preserve"> </w:t>
      </w:r>
    </w:p>
    <w:p w14:paraId="346C165D" w14:textId="77777777" w:rsidR="000E4BF3" w:rsidRPr="000E4BF3" w:rsidRDefault="000E4BF3">
      <w:pPr>
        <w:rPr>
          <w:lang w:val="en-GB"/>
        </w:rPr>
      </w:pPr>
    </w:p>
    <w:p w14:paraId="1F8C37DE" w14:textId="646DED0C" w:rsidR="006F222A" w:rsidRDefault="006F222A">
      <w:pPr>
        <w:rPr>
          <w:lang w:val="de-DE"/>
        </w:rPr>
      </w:pPr>
      <w:r w:rsidRPr="006F222A">
        <w:rPr>
          <w:noProof/>
          <w:lang w:val="de-DE"/>
        </w:rPr>
        <w:lastRenderedPageBreak/>
        <w:drawing>
          <wp:inline distT="0" distB="0" distL="0" distR="0" wp14:anchorId="1DA96F1E" wp14:editId="0FC88DC5">
            <wp:extent cx="7689850" cy="37782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D021" w14:textId="73DC7BF8" w:rsidR="006F222A" w:rsidRDefault="006F222A">
      <w:pPr>
        <w:rPr>
          <w:lang w:val="de-DE"/>
        </w:rPr>
      </w:pPr>
    </w:p>
    <w:p w14:paraId="6C8CCE34" w14:textId="78B9113B" w:rsidR="006F222A" w:rsidRPr="006F222A" w:rsidRDefault="000E4BF3">
      <w:pPr>
        <w:rPr>
          <w:lang w:val="de-DE"/>
        </w:rPr>
      </w:pPr>
      <w:r w:rsidRPr="000E4BF3">
        <w:rPr>
          <w:noProof/>
          <w:lang w:val="de-DE"/>
        </w:rPr>
        <w:drawing>
          <wp:inline distT="0" distB="0" distL="0" distR="0" wp14:anchorId="1736A422" wp14:editId="085D274B">
            <wp:extent cx="7029450" cy="14986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22A" w:rsidRPr="006F222A" w:rsidSect="006F22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A176" w14:textId="77777777" w:rsidR="006F222A" w:rsidRDefault="006F222A" w:rsidP="006F222A">
      <w:pPr>
        <w:spacing w:after="0" w:line="240" w:lineRule="auto"/>
      </w:pPr>
      <w:r>
        <w:separator/>
      </w:r>
    </w:p>
  </w:endnote>
  <w:endnote w:type="continuationSeparator" w:id="0">
    <w:p w14:paraId="617CF81E" w14:textId="77777777" w:rsidR="006F222A" w:rsidRDefault="006F222A" w:rsidP="006F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7B84" w14:textId="77777777" w:rsidR="006F222A" w:rsidRDefault="006F222A" w:rsidP="006F222A">
      <w:pPr>
        <w:spacing w:after="0" w:line="240" w:lineRule="auto"/>
      </w:pPr>
      <w:r>
        <w:separator/>
      </w:r>
    </w:p>
  </w:footnote>
  <w:footnote w:type="continuationSeparator" w:id="0">
    <w:p w14:paraId="72D91905" w14:textId="77777777" w:rsidR="006F222A" w:rsidRDefault="006F222A" w:rsidP="006F2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11"/>
    <w:rsid w:val="000E4BF3"/>
    <w:rsid w:val="00325328"/>
    <w:rsid w:val="005A6C11"/>
    <w:rsid w:val="006D3283"/>
    <w:rsid w:val="006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11D4B"/>
  <w15:chartTrackingRefBased/>
  <w15:docId w15:val="{91253490-ED46-424B-BFF9-E2C271F3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22A"/>
  </w:style>
  <w:style w:type="paragraph" w:styleId="Footer">
    <w:name w:val="footer"/>
    <w:basedOn w:val="Normal"/>
    <w:link w:val="FooterChar"/>
    <w:uiPriority w:val="99"/>
    <w:unhideWhenUsed/>
    <w:rsid w:val="006F2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2A"/>
  </w:style>
  <w:style w:type="character" w:styleId="Hyperlink">
    <w:name w:val="Hyperlink"/>
    <w:basedOn w:val="DefaultParagraphFont"/>
    <w:uiPriority w:val="99"/>
    <w:unhideWhenUsed/>
    <w:rsid w:val="000E4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https://ec.europa.eu/info/funding-tenders/procedures-guidelines-tenders/information-contractors-and-beneficiaries/calculate-unit-costs-eligible-travel-costs_en#rail-calcu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Sudbrock</dc:creator>
  <cp:keywords/>
  <dc:description/>
  <cp:lastModifiedBy>Christine Sudbrock</cp:lastModifiedBy>
  <cp:revision>1</cp:revision>
  <dcterms:created xsi:type="dcterms:W3CDTF">2022-05-03T10:55:00Z</dcterms:created>
  <dcterms:modified xsi:type="dcterms:W3CDTF">2022-05-03T11:22:00Z</dcterms:modified>
</cp:coreProperties>
</file>